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218D" w14:textId="400BD040" w:rsidR="004547EE" w:rsidRPr="00C6319F" w:rsidRDefault="004547EE" w:rsidP="004547EE">
      <w:pPr>
        <w:spacing w:after="0"/>
        <w:rPr>
          <w:rFonts w:ascii="Arial Black" w:hAnsi="Arial Black" w:cs="Tahoma"/>
          <w:color w:val="44546A"/>
          <w:sz w:val="40"/>
          <w:szCs w:val="40"/>
        </w:rPr>
      </w:pPr>
      <w:r>
        <w:rPr>
          <w:rFonts w:ascii="Calibri" w:hAnsi="Calibr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71BDC02" wp14:editId="22D0D1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8432165" cy="936625"/>
                <wp:effectExtent l="0" t="2733675" r="0" b="25876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8432165" cy="936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61780" w14:textId="77777777" w:rsidR="004547EE" w:rsidRDefault="004547EE" w:rsidP="004547EE">
                            <w:pPr>
                              <w:jc w:val="center"/>
                              <w:rPr>
                                <w:rFonts w:ascii="Calibri" w:hAnsi="Calibri" w:cs="Calibri"/>
                                <w:color w:val="A5A5A5"/>
                                <w:sz w:val="72"/>
                                <w:szCs w:val="72"/>
                                <w14:textFill>
                                  <w14:solidFill>
                                    <w14:srgbClr w14:val="A5A5A5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5A5A5"/>
                                <w:sz w:val="72"/>
                                <w:szCs w:val="72"/>
                                <w14:textFill>
                                  <w14:solidFill>
                                    <w14:srgbClr w14:val="A5A5A5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OPRIOR CONSULTORES ASSOCIADOS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BDC0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0;margin-top:0;width:663.95pt;height:73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7E761780" w14:textId="77777777" w:rsidR="004547EE" w:rsidRDefault="004547EE" w:rsidP="004547EE">
                      <w:pPr>
                        <w:jc w:val="center"/>
                        <w:rPr>
                          <w:rFonts w:ascii="Calibri" w:hAnsi="Calibri" w:cs="Calibri"/>
                          <w:color w:val="A5A5A5"/>
                          <w:sz w:val="72"/>
                          <w:szCs w:val="72"/>
                          <w14:textFill>
                            <w14:solidFill>
                              <w14:srgbClr w14:val="A5A5A5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A5A5A5"/>
                          <w:sz w:val="72"/>
                          <w:szCs w:val="72"/>
                          <w14:textFill>
                            <w14:solidFill>
                              <w14:srgbClr w14:val="A5A5A5">
                                <w14:alpha w14:val="50000"/>
                              </w14:srgbClr>
                            </w14:solidFill>
                          </w14:textFill>
                        </w:rPr>
                        <w:t>OPRIOR CONSULTORES ASSOCIADOS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Pr="00C6319F">
        <w:rPr>
          <w:rFonts w:ascii="Arial Black" w:hAnsi="Arial Black" w:cs="Tahoma"/>
          <w:color w:val="44546A"/>
          <w:sz w:val="40"/>
          <w:szCs w:val="40"/>
        </w:rPr>
        <w:t>Oprior</w:t>
      </w:r>
      <w:proofErr w:type="spellEnd"/>
    </w:p>
    <w:p w14:paraId="037FAED1" w14:textId="3545C717" w:rsidR="004547EE" w:rsidRPr="004547EE" w:rsidRDefault="004547EE" w:rsidP="004547EE">
      <w:pPr>
        <w:spacing w:after="0"/>
        <w:rPr>
          <w:rFonts w:ascii="Verdana" w:hAnsi="Verdana" w:cs="Tahoma"/>
          <w:b/>
          <w:color w:val="44546A"/>
          <w:sz w:val="24"/>
          <w:szCs w:val="24"/>
        </w:rPr>
      </w:pPr>
      <w:r w:rsidRPr="00C6319F">
        <w:rPr>
          <w:rFonts w:ascii="Verdana" w:hAnsi="Verdana" w:cs="Tahoma"/>
          <w:b/>
          <w:color w:val="44546A"/>
          <w:sz w:val="24"/>
          <w:szCs w:val="24"/>
        </w:rPr>
        <w:t>Consultores Associado</w:t>
      </w:r>
      <w:r>
        <w:rPr>
          <w:rFonts w:ascii="Verdana" w:hAnsi="Verdana" w:cs="Tahoma"/>
          <w:b/>
          <w:color w:val="44546A"/>
          <w:sz w:val="24"/>
          <w:szCs w:val="24"/>
        </w:rPr>
        <w:t>s</w:t>
      </w:r>
    </w:p>
    <w:sectPr w:rsidR="004547EE" w:rsidRPr="00454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E"/>
    <w:rsid w:val="004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343D14"/>
  <w15:chartTrackingRefBased/>
  <w15:docId w15:val="{DEB19ACA-B1C0-441F-9C6B-50CF2176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7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Otacilio Prior</dc:creator>
  <cp:keywords/>
  <dc:description/>
  <cp:lastModifiedBy>Otacilio Prior</cp:lastModifiedBy>
  <cp:revision>1</cp:revision>
  <dcterms:created xsi:type="dcterms:W3CDTF">2022-07-25T20:16:00Z</dcterms:created>
  <dcterms:modified xsi:type="dcterms:W3CDTF">2022-07-25T20:18:00Z</dcterms:modified>
</cp:coreProperties>
</file>